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2C" w:rsidRPr="00E6312C" w:rsidRDefault="00E6312C" w:rsidP="00E63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Аналитическая справка</w:t>
      </w:r>
    </w:p>
    <w:p w:rsidR="00E6312C" w:rsidRPr="00E6312C" w:rsidRDefault="00E6312C" w:rsidP="00E63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итогах проведения пробного итогового собеседования</w:t>
      </w:r>
    </w:p>
    <w:p w:rsidR="00E6312C" w:rsidRPr="00E6312C" w:rsidRDefault="00E6312C" w:rsidP="00E63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по русскому языку </w:t>
      </w:r>
      <w:proofErr w:type="gramStart"/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обучающихся</w:t>
      </w:r>
      <w:proofErr w:type="gramEnd"/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9 класса</w:t>
      </w:r>
    </w:p>
    <w:p w:rsidR="00E6312C" w:rsidRPr="00E6312C" w:rsidRDefault="00E6312C" w:rsidP="00E6312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МКОУ «Новокулинская средняя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щеобразовательная школа №1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 февраля 2025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г. проведено пробное итоговое собеседование по русскому языку. Работа состояла из 4 заданий.</w:t>
      </w:r>
    </w:p>
    <w:tbl>
      <w:tblPr>
        <w:tblW w:w="95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5"/>
        <w:gridCol w:w="2427"/>
        <w:gridCol w:w="2427"/>
        <w:gridCol w:w="2411"/>
      </w:tblGrid>
      <w:tr w:rsidR="00E6312C" w:rsidRPr="00E6312C" w:rsidTr="00E6312C">
        <w:trPr>
          <w:trHeight w:val="202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</w:p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классе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выполнявших работу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не выполнявших работу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C202F" w:rsidRDefault="00DC202F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Причины</w:t>
            </w:r>
          </w:p>
        </w:tc>
      </w:tr>
      <w:tr w:rsidR="00E6312C" w:rsidRPr="00E6312C" w:rsidTr="00E6312C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болеют</w:t>
            </w:r>
          </w:p>
        </w:tc>
      </w:tr>
    </w:tbl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Результаты контроля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6449"/>
        <w:gridCol w:w="2430"/>
      </w:tblGrid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Критерии оценивания выполнения задания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уч-ся, выполнивших задание</w:t>
            </w:r>
          </w:p>
        </w:tc>
      </w:tr>
      <w:tr w:rsidR="00E6312C" w:rsidRPr="00E6312C" w:rsidTr="00E631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Задание 1. Чтение текста вслух 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Интонация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E6312C" w:rsidRPr="00E6312C" w:rsidTr="00E6312C">
        <w:trPr>
          <w:trHeight w:val="52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Темп чтения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Ч3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Искажение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E6312C" w:rsidRPr="00E6312C" w:rsidTr="00E631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Задание 2. Пересказ текста с включением приведённого высказывания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Сохранение при пересказе </w:t>
            </w:r>
            <w:proofErr w:type="spell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микротем</w:t>
            </w:r>
            <w:proofErr w:type="spellEnd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текста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1б-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высказыванием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П3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Способы цитирования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E6312C" w:rsidRPr="00E6312C" w:rsidTr="00E631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930B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Задание 3. Монологическое высказывание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Выполнение коммуникативной задачи в монологическом высказывании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2б-10</w:t>
            </w: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1б-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Логичность в монологическом высказывании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E6312C" w:rsidRPr="00E6312C" w:rsidTr="00E631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Задание 4. Диалог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Выполнение коммуникативной задачи в диалоге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;1б-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E6312C" w:rsidRPr="00E6312C" w:rsidTr="00E631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Грамотность речи (1-4)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Соблюдение орфоэпических норм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DC202F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2б-5</w:t>
            </w:r>
            <w:r w:rsidR="00E6312C"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;1б-5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Соблюдение грамматических норм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DC202F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2б-10</w:t>
            </w:r>
            <w:r w:rsidR="00E6312C"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1б-5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Р3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Соблюдение речевых норм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DC202F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2б-7</w:t>
            </w:r>
            <w:r w:rsidR="00E6312C"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1б-5; 0б-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proofErr w:type="gram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Богатство речи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DC202F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E6312C" w:rsidRPr="00E6312C" w:rsidTr="00E631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Р5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E6312C" w:rsidRPr="00E6312C" w:rsidRDefault="00E6312C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Соблюдение </w:t>
            </w:r>
            <w:proofErr w:type="spellStart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фактологической</w:t>
            </w:r>
            <w:proofErr w:type="spellEnd"/>
            <w:r w:rsidRPr="00E631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точности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312C" w:rsidRPr="00E6312C" w:rsidRDefault="00DC202F" w:rsidP="00E63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</w:tbl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Задание 1. Чтение текста вслух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Можно отметить, что наиболее устойчивые умения выпускников сформированы в таком виде речевой деятельности, как чтение. Экзаменуемые сумели передать замысел автора и своё понимание текста слушателям посредством интонации, логических пауз, интонационного выделения ключевых слов. Интонация передаёт пунктуацию текста. Темп чтения соответствует коммуникативной задаче.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Анализ результатов выявил 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типичные ошибки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 учеников при выполнении этого задания: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-искажения в чтении имён собственных, терминов, научной и публицистической лексики;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-наличие грамматических ошибок при склонении имён числительных.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Задание 2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Пересказ текста с включением приведённого высказывания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Анализ результатов итогового собеседования показал, что пересказ с включением дополнительной информации как вид работы оказался сложным для учащихся.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К 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типичным ошибкам </w:t>
      </w:r>
      <w:proofErr w:type="gramStart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экзаменуемых</w:t>
      </w:r>
      <w:proofErr w:type="gramEnd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выполнении этого задания можно отнести: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-искажения в произношении имён собственных и числительных;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-фактические ошибки при пересказе;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-неумение логично включать высказывание в пересказ;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-неумение использовать способы цитирования в речи.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Задание 3. Монологическое высказывание.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Экзаменуемые в основном справились с коммуникативной задачей, но темы были раскрыты не в полном объёме. Есть нарушения точности выражения мысли. Высказывание </w:t>
      </w:r>
      <w:proofErr w:type="gramStart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экзаменуемых</w:t>
      </w:r>
      <w:proofErr w:type="gramEnd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характеризуется бедностью словарного запаса, однотипные грамматические конструкции, есть нарушения точности выражения мысли.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К числу </w:t>
      </w: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типичных ошибок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при выполнении </w:t>
      </w:r>
      <w:proofErr w:type="gramStart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экзаменуемыми</w:t>
      </w:r>
      <w:proofErr w:type="gramEnd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задания 3 можно отнести: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-логические ошибки</w:t>
      </w:r>
      <w:proofErr w:type="gramStart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;</w:t>
      </w:r>
      <w:proofErr w:type="gramEnd"/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-большое количество неоправданных пауз в речи;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Задание 4. Участие в диалоге. 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Учащиеся справились с коммуникативной задачей. Даны полные ответы на все вопросы в диалоге. Учтены условия речевой ситуации. Взаимодействие с собеседником было достигнуто: </w:t>
      </w:r>
      <w:proofErr w:type="gramStart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экзаменуемые</w:t>
      </w:r>
      <w:proofErr w:type="gramEnd"/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проявили умение участвовать в беседе.</w:t>
      </w:r>
    </w:p>
    <w:p w:rsid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631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Выводы и рекомендации</w:t>
      </w:r>
      <w:r w:rsidRPr="00E6312C">
        <w:rPr>
          <w:rFonts w:ascii="Times New Roman" w:eastAsia="Times New Roman" w:hAnsi="Times New Roman" w:cs="Times New Roman"/>
          <w:color w:val="000000"/>
          <w:sz w:val="21"/>
          <w:szCs w:val="21"/>
        </w:rPr>
        <w:t>: Можно отметить, что наиболее устойчивые умения выпускников сформированы в таком виде речевой деятельности, как чтение. Устные ответы испытуемых показали, что вызывает затруднение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достаточно устойчиво.</w:t>
      </w:r>
    </w:p>
    <w:p w:rsidR="00DC202F" w:rsidRDefault="00DC202F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202F" w:rsidRPr="00E6312C" w:rsidRDefault="00DC202F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Справку подготовила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по УВР                   Курбанова Р.А.</w:t>
      </w: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312C" w:rsidRPr="00E6312C" w:rsidRDefault="00E6312C" w:rsidP="00E631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36DA" w:rsidRDefault="00C936DA"/>
    <w:sectPr w:rsidR="00C936DA" w:rsidSect="00F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12C"/>
    <w:rsid w:val="00930B07"/>
    <w:rsid w:val="00C936DA"/>
    <w:rsid w:val="00DC202F"/>
    <w:rsid w:val="00E6312C"/>
    <w:rsid w:val="00F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2025-02-03T12:14:00Z</cp:lastPrinted>
  <dcterms:created xsi:type="dcterms:W3CDTF">2025-02-03T11:50:00Z</dcterms:created>
  <dcterms:modified xsi:type="dcterms:W3CDTF">2025-02-03T12:18:00Z</dcterms:modified>
</cp:coreProperties>
</file>